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7#研发用房A区域十七层墙柱、十八层梁板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2025年7月14日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4333BD"/>
    <w:rsid w:val="204B0158"/>
    <w:rsid w:val="20B6593D"/>
    <w:rsid w:val="20EE273C"/>
    <w:rsid w:val="211D3C0E"/>
    <w:rsid w:val="21963050"/>
    <w:rsid w:val="22571E7E"/>
    <w:rsid w:val="22AF368E"/>
    <w:rsid w:val="23AD2C4A"/>
    <w:rsid w:val="24446F12"/>
    <w:rsid w:val="244871F4"/>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5A2F54"/>
    <w:rsid w:val="3A9B1B68"/>
    <w:rsid w:val="3B0D255F"/>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12085F"/>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2026-02-09T01:58:20Z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